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2DE59570" w14:textId="29F4F0FB" w:rsidR="00667BFC" w:rsidRDefault="00667BFC" w:rsidP="00667BFC">
      <w:pPr>
        <w:rPr>
          <w:rFonts w:ascii="Calibri" w:hAnsi="Calibri" w:cs="Calibri"/>
          <w:sz w:val="21"/>
          <w:szCs w:val="21"/>
          <w:lang w:val="sk-SK"/>
        </w:rPr>
      </w:pPr>
    </w:p>
    <w:p w14:paraId="04290061" w14:textId="7F5DE5E5" w:rsidR="00667BFC" w:rsidRPr="00F30AF2" w:rsidRDefault="00667BFC" w:rsidP="005A4C00">
      <w:pPr>
        <w:rPr>
          <w:rFonts w:ascii="Calibri" w:hAnsi="Calibri" w:cs="Calibri"/>
          <w:b/>
          <w:bCs/>
          <w:sz w:val="32"/>
          <w:szCs w:val="32"/>
          <w:lang w:val="sk-SK"/>
        </w:rPr>
      </w:pPr>
      <w:r w:rsidRPr="00F30AF2">
        <w:rPr>
          <w:rFonts w:ascii="Calibri" w:hAnsi="Calibri" w:cs="Calibri"/>
          <w:b/>
          <w:bCs/>
          <w:sz w:val="32"/>
          <w:szCs w:val="32"/>
          <w:lang w:val="sk-SK"/>
        </w:rPr>
        <w:t>MG DOSIAHLO V ROKU 2025 NOVÝ MIĽNÍK</w:t>
      </w:r>
    </w:p>
    <w:p w14:paraId="2EBD52C8" w14:textId="77777777" w:rsidR="005A4C00" w:rsidRPr="00F30AF2" w:rsidRDefault="005A4C00" w:rsidP="005A4C00">
      <w:pPr>
        <w:rPr>
          <w:rFonts w:ascii="Calibri" w:hAnsi="Calibri" w:cs="Calibri"/>
          <w:b/>
          <w:bCs/>
          <w:sz w:val="32"/>
          <w:szCs w:val="32"/>
          <w:lang w:val="sk-SK"/>
        </w:rPr>
      </w:pPr>
    </w:p>
    <w:p w14:paraId="2EEE0FF5" w14:textId="51AE456B" w:rsidR="00667BFC" w:rsidRPr="00F30AF2" w:rsidRDefault="003F6243" w:rsidP="00107F47">
      <w:pPr>
        <w:jc w:val="both"/>
        <w:rPr>
          <w:rFonts w:ascii="Calibri" w:hAnsi="Calibri" w:cs="Calibri"/>
          <w:i/>
          <w:iCs/>
          <w:lang w:val="sk-SK"/>
        </w:rPr>
      </w:pPr>
      <w:r w:rsidRPr="00F30AF2">
        <w:rPr>
          <w:rFonts w:ascii="Calibri" w:hAnsi="Calibri" w:cs="Calibri"/>
          <w:b/>
          <w:bCs/>
          <w:i/>
          <w:iCs/>
          <w:lang w:val="sk-SK"/>
        </w:rPr>
        <w:t>Bratislava, 19. december 2025</w:t>
      </w:r>
      <w:r w:rsidR="00107F47" w:rsidRPr="00F30AF2">
        <w:rPr>
          <w:rFonts w:ascii="Calibri" w:hAnsi="Calibri" w:cs="Calibri"/>
          <w:i/>
          <w:iCs/>
          <w:lang w:val="sk-SK"/>
        </w:rPr>
        <w:t xml:space="preserve"> - </w:t>
      </w:r>
      <w:r w:rsidR="00667BFC" w:rsidRPr="00F30AF2">
        <w:rPr>
          <w:rFonts w:ascii="Calibri" w:hAnsi="Calibri" w:cs="Calibri"/>
          <w:i/>
          <w:iCs/>
          <w:lang w:val="sk-SK"/>
        </w:rPr>
        <w:t>Počas roka 2025 MG dosiahlo celoeurópsky predajný míľnik v počte 300 000 vozidiel</w:t>
      </w:r>
      <w:r w:rsidR="00107F47" w:rsidRPr="00F30AF2">
        <w:rPr>
          <w:rFonts w:ascii="Calibri" w:hAnsi="Calibri" w:cs="Calibri"/>
          <w:i/>
          <w:iCs/>
          <w:lang w:val="sk-SK"/>
        </w:rPr>
        <w:t xml:space="preserve">, čo predstavuje </w:t>
      </w:r>
      <w:r w:rsidR="00F30AF2" w:rsidRPr="00F30AF2">
        <w:rPr>
          <w:rFonts w:ascii="Calibri" w:hAnsi="Calibri" w:cs="Calibri"/>
          <w:i/>
          <w:iCs/>
          <w:lang w:val="sk-SK"/>
        </w:rPr>
        <w:t>takmer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 30-percentný nárast oproti výsledkom v roku 2024</w:t>
      </w:r>
      <w:r w:rsidR="00107F47" w:rsidRPr="00F30AF2">
        <w:rPr>
          <w:rFonts w:ascii="Calibri" w:hAnsi="Calibri" w:cs="Calibri"/>
          <w:i/>
          <w:iCs/>
          <w:lang w:val="sk-SK"/>
        </w:rPr>
        <w:t>. K tomuto výsledku prispelo u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vedenie viacerých </w:t>
      </w:r>
      <w:proofErr w:type="spellStart"/>
      <w:r w:rsidR="00667BFC" w:rsidRPr="00F30AF2">
        <w:rPr>
          <w:rFonts w:ascii="Calibri" w:hAnsi="Calibri" w:cs="Calibri"/>
          <w:i/>
          <w:iCs/>
          <w:lang w:val="sk-SK"/>
        </w:rPr>
        <w:t>high-tech</w:t>
      </w:r>
      <w:proofErr w:type="spellEnd"/>
      <w:r w:rsidR="00667BFC" w:rsidRPr="00F30AF2">
        <w:rPr>
          <w:rFonts w:ascii="Calibri" w:hAnsi="Calibri" w:cs="Calibri"/>
          <w:i/>
          <w:iCs/>
          <w:lang w:val="sk-SK"/>
        </w:rPr>
        <w:t xml:space="preserve"> elektromobilov</w:t>
      </w:r>
      <w:r w:rsidR="00107F47" w:rsidRPr="00F30AF2">
        <w:rPr>
          <w:rFonts w:ascii="Calibri" w:hAnsi="Calibri" w:cs="Calibri"/>
          <w:i/>
          <w:iCs/>
          <w:lang w:val="sk-SK"/>
        </w:rPr>
        <w:t xml:space="preserve"> a novej hybridnej technológie,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 ktoré posilnili záväzok značky MG k</w:t>
      </w:r>
      <w:r w:rsidRPr="00F30AF2">
        <w:rPr>
          <w:rFonts w:ascii="Calibri" w:hAnsi="Calibri" w:cs="Calibri"/>
          <w:i/>
          <w:iCs/>
          <w:lang w:val="sk-SK"/>
        </w:rPr>
        <w:t>u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 konkurencieschop</w:t>
      </w:r>
      <w:r w:rsidR="00F30AF2" w:rsidRPr="00F30AF2">
        <w:rPr>
          <w:rFonts w:ascii="Calibri" w:hAnsi="Calibri" w:cs="Calibri"/>
          <w:i/>
          <w:iCs/>
          <w:lang w:val="sk-SK"/>
        </w:rPr>
        <w:t>nej</w:t>
      </w:r>
      <w:r w:rsidR="00667BFC" w:rsidRPr="00F30AF2">
        <w:rPr>
          <w:rFonts w:ascii="Calibri" w:hAnsi="Calibri" w:cs="Calibri"/>
          <w:i/>
          <w:iCs/>
          <w:lang w:val="sk-SK"/>
        </w:rPr>
        <w:t>, pokročil</w:t>
      </w:r>
      <w:r w:rsidR="00F30AF2" w:rsidRPr="00F30AF2">
        <w:rPr>
          <w:rFonts w:ascii="Calibri" w:hAnsi="Calibri" w:cs="Calibri"/>
          <w:i/>
          <w:iCs/>
          <w:lang w:val="sk-SK"/>
        </w:rPr>
        <w:t>ej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 a dostupn</w:t>
      </w:r>
      <w:r w:rsidR="00F30AF2" w:rsidRPr="00F30AF2">
        <w:rPr>
          <w:rFonts w:ascii="Calibri" w:hAnsi="Calibri" w:cs="Calibri"/>
          <w:i/>
          <w:iCs/>
          <w:lang w:val="sk-SK"/>
        </w:rPr>
        <w:t>ej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 technológi</w:t>
      </w:r>
      <w:r w:rsidR="00F30AF2" w:rsidRPr="00F30AF2">
        <w:rPr>
          <w:rFonts w:ascii="Calibri" w:hAnsi="Calibri" w:cs="Calibri"/>
          <w:i/>
          <w:iCs/>
          <w:lang w:val="sk-SK"/>
        </w:rPr>
        <w:t>í</w:t>
      </w:r>
      <w:r w:rsidR="00107F47" w:rsidRPr="00F30AF2">
        <w:rPr>
          <w:rFonts w:ascii="Calibri" w:hAnsi="Calibri" w:cs="Calibri"/>
          <w:i/>
          <w:iCs/>
          <w:lang w:val="sk-SK"/>
        </w:rPr>
        <w:t xml:space="preserve">. </w:t>
      </w:r>
      <w:r w:rsidR="00667BFC" w:rsidRPr="00F30AF2">
        <w:rPr>
          <w:rFonts w:ascii="Calibri" w:hAnsi="Calibri" w:cs="Calibri"/>
          <w:i/>
          <w:iCs/>
          <w:lang w:val="sk-SK"/>
        </w:rPr>
        <w:t xml:space="preserve">Vďaka silnému dopytu zákazníkov mimoriadne vzrástol predaj modelov MG Hybrid+ približne o 300 %, </w:t>
      </w:r>
      <w:r w:rsidR="00F30AF2" w:rsidRPr="00F30AF2">
        <w:rPr>
          <w:rFonts w:ascii="Calibri" w:hAnsi="Calibri" w:cs="Calibri"/>
          <w:i/>
          <w:iCs/>
          <w:lang w:val="sk-SK"/>
        </w:rPr>
        <w:t>a tiež predaj modelového radu MG ZS o 32 %.</w:t>
      </w:r>
    </w:p>
    <w:p w14:paraId="588B2E8B" w14:textId="77777777" w:rsidR="00667BFC" w:rsidRPr="00107F47" w:rsidRDefault="00667BFC" w:rsidP="00107F47">
      <w:pPr>
        <w:jc w:val="both"/>
        <w:rPr>
          <w:rFonts w:ascii="Calibri" w:hAnsi="Calibri" w:cs="Calibri"/>
          <w:lang w:val="sk-SK"/>
        </w:rPr>
      </w:pPr>
    </w:p>
    <w:p w14:paraId="12357D13" w14:textId="60B78669" w:rsidR="00667BFC" w:rsidRDefault="005A4C00" w:rsidP="005A4C00">
      <w:pPr>
        <w:jc w:val="center"/>
        <w:rPr>
          <w:rFonts w:ascii="Calibri" w:hAnsi="Calibri" w:cs="Calibri"/>
          <w:lang w:val="sk-SK"/>
        </w:rPr>
      </w:pPr>
      <w:r>
        <w:rPr>
          <w:rFonts w:ascii="Calibri" w:hAnsi="Calibri" w:cs="Calibri"/>
          <w:noProof/>
        </w:rPr>
        <w:drawing>
          <wp:inline distT="0" distB="0" distL="0" distR="0" wp14:anchorId="7BAC49AD" wp14:editId="6E9992FB">
            <wp:extent cx="4729163" cy="3152775"/>
            <wp:effectExtent l="0" t="0" r="0" b="0"/>
            <wp:docPr id="569673210" name="Obrázok 1" descr="Obrázok, na ktorom je vozidlo, pozemné vozidlo, text, koleso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673210" name="Obrázok 1" descr="Obrázok, na ktorom je vozidlo, pozemné vozidlo, text, koleso&#10;&#10;Obsah vygenerovaný umelou inteligenciou môže byť nesprávny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641" cy="315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F9F4D" w14:textId="77777777" w:rsidR="005A4C00" w:rsidRPr="00667BFC" w:rsidRDefault="005A4C00" w:rsidP="005A4C00">
      <w:pPr>
        <w:jc w:val="center"/>
        <w:rPr>
          <w:rFonts w:ascii="Calibri" w:hAnsi="Calibri" w:cs="Calibri"/>
          <w:lang w:val="sk-SK"/>
        </w:rPr>
      </w:pPr>
    </w:p>
    <w:p w14:paraId="20DC1A8B" w14:textId="6A6AF2F0" w:rsidR="00667BFC" w:rsidRDefault="00667BFC" w:rsidP="00107F47">
      <w:pPr>
        <w:jc w:val="both"/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>Spoločnosť MG Motor po prvýkrát dosiahla ročný predaj 300 000* vozidiel v Spojenom kráľovstve a Európe. Tento míľnik bol dosiahnutý v decembri, pričom MG zaznamenalo takmer 30-percentný nárast oproti rovnakému obdobiu v roku 2024, keď značka evidovala približne 233 000 predaných vozidiel.</w:t>
      </w:r>
      <w:r w:rsidR="00107F47">
        <w:rPr>
          <w:rFonts w:ascii="Calibri" w:hAnsi="Calibri" w:cs="Calibri"/>
          <w:lang w:val="sk-SK"/>
        </w:rPr>
        <w:t xml:space="preserve"> </w:t>
      </w:r>
      <w:r w:rsidRPr="00667BFC">
        <w:rPr>
          <w:rFonts w:ascii="Calibri" w:hAnsi="Calibri" w:cs="Calibri"/>
          <w:lang w:val="sk-SK"/>
        </w:rPr>
        <w:t>Silný dopyt zákazníkov po modeloch MG Hybrid+, vrátane mimoriadne populárneho SUV MG HS, významne prispel k výborným výsledkom značky. V rámci celej Európy dosiahol kumulatívny predaj hybridných vozidiel od začiatku roka 137 000 kusov, čo predstavuje takmer 300-percentný nárast. Medzitým predaj modelového radu MG ZS dosiahol 123 000 kusov, čo znamená výnimočný 32-percentný rast v porovnaní s rovnakým obdobím v roku 2024.</w:t>
      </w:r>
    </w:p>
    <w:p w14:paraId="4D1FA6B0" w14:textId="77777777" w:rsidR="00107F47" w:rsidRPr="00667BFC" w:rsidRDefault="00107F47" w:rsidP="00107F47">
      <w:pPr>
        <w:jc w:val="both"/>
        <w:rPr>
          <w:rFonts w:ascii="Calibri" w:hAnsi="Calibri" w:cs="Calibri"/>
          <w:lang w:val="sk-SK"/>
        </w:rPr>
      </w:pPr>
    </w:p>
    <w:p w14:paraId="36F2FDDE" w14:textId="77777777" w:rsidR="00667BFC" w:rsidRDefault="00667BFC" w:rsidP="00107F47">
      <w:pPr>
        <w:jc w:val="both"/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>Počas roka 2025 MG výrazne posilnilo svoju ponuku elektromobilov a naďalej rozširovalo prístup k novým technológiám. Patrilo sem uvedenie elektrického SUV MGS5 EV, ako aj spustenie technologicky orientovaného radu MG IM v Spojenom kráľovstve, Nórsku a Švajčiarsku. V poslednom štvrťroku roka bol predstavený aj model MGS6 EV – priestranné, praktické a technologicky dostupné SUV.</w:t>
      </w:r>
    </w:p>
    <w:p w14:paraId="1465DDB2" w14:textId="77777777" w:rsidR="00107F47" w:rsidRPr="00667BFC" w:rsidRDefault="00107F47" w:rsidP="00107F47">
      <w:pPr>
        <w:jc w:val="both"/>
        <w:rPr>
          <w:rFonts w:ascii="Calibri" w:hAnsi="Calibri" w:cs="Calibri"/>
          <w:lang w:val="sk-SK"/>
        </w:rPr>
      </w:pPr>
    </w:p>
    <w:p w14:paraId="213C28B2" w14:textId="3964E45D" w:rsidR="00667BFC" w:rsidRPr="00667BFC" w:rsidRDefault="00667BFC" w:rsidP="00107F47">
      <w:pPr>
        <w:jc w:val="both"/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 xml:space="preserve">Rast podporuje aj čoraz silnejšie zastúpenie značky MG naprieč Európou. Značka je dnes aktívna v 34 krajinách a má približne 1 300 maloobchodných partnerov. V Spojenom kráľovstve má MG viac než 150 </w:t>
      </w:r>
      <w:r w:rsidRPr="00667BFC">
        <w:rPr>
          <w:rFonts w:ascii="Calibri" w:hAnsi="Calibri" w:cs="Calibri"/>
          <w:lang w:val="sk-SK"/>
        </w:rPr>
        <w:lastRenderedPageBreak/>
        <w:t xml:space="preserve">predajcov a nedávno otvorila nové centrum pre náhradné diely a logistiku, aby ďalej zlepšila podporu pre svojich 370 000 zákazníkov. </w:t>
      </w:r>
      <w:proofErr w:type="spellStart"/>
      <w:r w:rsidRPr="00667BFC">
        <w:rPr>
          <w:rFonts w:ascii="Calibri" w:hAnsi="Calibri" w:cs="Calibri"/>
          <w:lang w:val="sk-SK"/>
        </w:rPr>
        <w:t>Guy</w:t>
      </w:r>
      <w:proofErr w:type="spellEnd"/>
      <w:r w:rsidRPr="00667BFC">
        <w:rPr>
          <w:rFonts w:ascii="Calibri" w:hAnsi="Calibri" w:cs="Calibri"/>
          <w:lang w:val="sk-SK"/>
        </w:rPr>
        <w:t xml:space="preserve"> </w:t>
      </w:r>
      <w:proofErr w:type="spellStart"/>
      <w:r w:rsidRPr="00667BFC">
        <w:rPr>
          <w:rFonts w:ascii="Calibri" w:hAnsi="Calibri" w:cs="Calibri"/>
          <w:lang w:val="sk-SK"/>
        </w:rPr>
        <w:t>Pigounakis</w:t>
      </w:r>
      <w:proofErr w:type="spellEnd"/>
      <w:r w:rsidRPr="00667BFC">
        <w:rPr>
          <w:rFonts w:ascii="Calibri" w:hAnsi="Calibri" w:cs="Calibri"/>
          <w:lang w:val="sk-SK"/>
        </w:rPr>
        <w:t>, obchodný riaditeľ MG UK, uvádza:</w:t>
      </w:r>
      <w:r w:rsidR="00107F47">
        <w:rPr>
          <w:rFonts w:ascii="Calibri" w:hAnsi="Calibri" w:cs="Calibri"/>
          <w:lang w:val="sk-SK"/>
        </w:rPr>
        <w:t xml:space="preserve"> </w:t>
      </w:r>
      <w:r w:rsidRPr="00667BFC">
        <w:rPr>
          <w:rFonts w:ascii="Calibri" w:hAnsi="Calibri" w:cs="Calibri"/>
          <w:lang w:val="sk-SK"/>
        </w:rPr>
        <w:t xml:space="preserve">„Napriek pretrvávajúcim výzvam naprieč Európou, ktoré naďalej ovplyvňujú predaj nových vozidiel, MG dosahuje konzistentný a udržateľný rast. Dosiahnutie míľnika 300 000 predaných vozidiel ešte pred koncom roka 2025 jasne ukazuje, že naše produktové portfólio silno rezonuje </w:t>
      </w:r>
      <w:r w:rsidR="00107F47">
        <w:rPr>
          <w:rFonts w:ascii="Calibri" w:hAnsi="Calibri" w:cs="Calibri"/>
          <w:lang w:val="sk-SK"/>
        </w:rPr>
        <w:t>u</w:t>
      </w:r>
      <w:r w:rsidRPr="00667BFC">
        <w:rPr>
          <w:rFonts w:ascii="Calibri" w:hAnsi="Calibri" w:cs="Calibri"/>
          <w:lang w:val="sk-SK"/>
        </w:rPr>
        <w:t xml:space="preserve"> zákazník</w:t>
      </w:r>
      <w:r w:rsidR="00107F47">
        <w:rPr>
          <w:rFonts w:ascii="Calibri" w:hAnsi="Calibri" w:cs="Calibri"/>
          <w:lang w:val="sk-SK"/>
        </w:rPr>
        <w:t>ov</w:t>
      </w:r>
      <w:r w:rsidRPr="00667BFC">
        <w:rPr>
          <w:rFonts w:ascii="Calibri" w:hAnsi="Calibri" w:cs="Calibri"/>
          <w:lang w:val="sk-SK"/>
        </w:rPr>
        <w:t xml:space="preserve"> – ponúka správnu kombináciu dizajnu, technológií, kvality a dostupnosti. Keďže začiatkom roka 2026 plánujeme uviesť ďalšie atraktívne nové modely, sme presvedčení, že MG bude aj naďalej posilňovať svoju pozíciu na európskych trhoch.“</w:t>
      </w:r>
    </w:p>
    <w:p w14:paraId="72DFDDCA" w14:textId="77777777" w:rsidR="00107F47" w:rsidRDefault="00107F47" w:rsidP="00107F47">
      <w:pPr>
        <w:jc w:val="both"/>
        <w:rPr>
          <w:rFonts w:ascii="Calibri" w:hAnsi="Calibri" w:cs="Calibri"/>
          <w:lang w:val="sk-SK"/>
        </w:rPr>
      </w:pPr>
    </w:p>
    <w:p w14:paraId="1BF1F003" w14:textId="071AE10A" w:rsidR="00667BFC" w:rsidRPr="00667BFC" w:rsidRDefault="00667BFC" w:rsidP="00107F47">
      <w:pPr>
        <w:jc w:val="both"/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 xml:space="preserve">MG oslávilo v roku 2024 svoje 100. výročie a dnes ponúka zákazníkom komplexný rad benzínových, hybridných a elektrických vozidiel. Portfólio siaha od obratného a praktického modelu MG3 až po výkonný, kritikmi oceňovaný elektrický kabriolet MG </w:t>
      </w:r>
      <w:proofErr w:type="spellStart"/>
      <w:r w:rsidRPr="00667BFC">
        <w:rPr>
          <w:rFonts w:ascii="Calibri" w:hAnsi="Calibri" w:cs="Calibri"/>
          <w:lang w:val="sk-SK"/>
        </w:rPr>
        <w:t>Cyberster</w:t>
      </w:r>
      <w:proofErr w:type="spellEnd"/>
      <w:r w:rsidRPr="00667BFC">
        <w:rPr>
          <w:rFonts w:ascii="Calibri" w:hAnsi="Calibri" w:cs="Calibri"/>
          <w:lang w:val="sk-SK"/>
        </w:rPr>
        <w:t>, ktorý stelesňuje ambície značky MG v oblasti ďalšej expanzie.</w:t>
      </w:r>
    </w:p>
    <w:p w14:paraId="551A5E51" w14:textId="77777777" w:rsidR="00107F47" w:rsidRDefault="00107F47" w:rsidP="00107F47">
      <w:pPr>
        <w:jc w:val="both"/>
        <w:rPr>
          <w:rFonts w:ascii="Calibri" w:hAnsi="Calibri" w:cs="Calibri"/>
          <w:lang w:val="sk-SK"/>
        </w:rPr>
      </w:pPr>
    </w:p>
    <w:p w14:paraId="00E3D3AA" w14:textId="2D37EA0A" w:rsidR="00667BFC" w:rsidRDefault="00667BFC" w:rsidP="00107F47">
      <w:pPr>
        <w:jc w:val="both"/>
        <w:rPr>
          <w:rFonts w:ascii="Calibri" w:hAnsi="Calibri" w:cs="Calibri"/>
          <w:i/>
          <w:iCs/>
          <w:lang w:val="sk-SK"/>
        </w:rPr>
      </w:pPr>
      <w:r w:rsidRPr="00667BFC">
        <w:rPr>
          <w:rFonts w:ascii="Calibri" w:hAnsi="Calibri" w:cs="Calibri"/>
          <w:i/>
          <w:iCs/>
          <w:lang w:val="sk-SK"/>
        </w:rPr>
        <w:t xml:space="preserve">* Údaje pokrývajú obdobie január – december 2025. Zdroj: MG Motor </w:t>
      </w:r>
      <w:proofErr w:type="spellStart"/>
      <w:r w:rsidRPr="00667BFC">
        <w:rPr>
          <w:rFonts w:ascii="Calibri" w:hAnsi="Calibri" w:cs="Calibri"/>
          <w:i/>
          <w:iCs/>
          <w:lang w:val="sk-SK"/>
        </w:rPr>
        <w:t>Europe</w:t>
      </w:r>
      <w:proofErr w:type="spellEnd"/>
      <w:r w:rsidRPr="00667BFC">
        <w:rPr>
          <w:rFonts w:ascii="Calibri" w:hAnsi="Calibri" w:cs="Calibri"/>
          <w:i/>
          <w:iCs/>
          <w:lang w:val="sk-SK"/>
        </w:rPr>
        <w:t xml:space="preserve"> a MG Motor UK, správne v čase publikácie. Celkové predajné čísla MG za rok 2025 budú zverejnené neskôr.</w:t>
      </w:r>
    </w:p>
    <w:p w14:paraId="17C96BBA" w14:textId="77777777" w:rsidR="00107F47" w:rsidRPr="00667BFC" w:rsidRDefault="00107F47" w:rsidP="00107F47">
      <w:pPr>
        <w:jc w:val="both"/>
        <w:rPr>
          <w:rFonts w:ascii="Calibri" w:hAnsi="Calibri" w:cs="Calibri"/>
          <w:i/>
          <w:iCs/>
          <w:lang w:val="sk-SK"/>
        </w:rPr>
      </w:pPr>
    </w:p>
    <w:p w14:paraId="3F3BC998" w14:textId="77777777" w:rsidR="00667BFC" w:rsidRPr="00667BFC" w:rsidRDefault="00000000" w:rsidP="00107F47">
      <w:pPr>
        <w:jc w:val="both"/>
        <w:rPr>
          <w:rFonts w:ascii="Calibri" w:hAnsi="Calibri" w:cs="Calibri"/>
          <w:lang w:val="sk-SK"/>
        </w:rPr>
      </w:pPr>
      <w:r>
        <w:rPr>
          <w:rFonts w:ascii="Calibri" w:hAnsi="Calibri" w:cs="Calibri"/>
          <w:lang w:val="sk-SK"/>
        </w:rPr>
        <w:pict w14:anchorId="05739A7B">
          <v:rect id="_x0000_i1025" style="width:0;height:1.5pt" o:hralign="center" o:hrstd="t" o:hr="t" fillcolor="#a0a0a0" stroked="f"/>
        </w:pict>
      </w:r>
    </w:p>
    <w:p w14:paraId="35298360" w14:textId="77777777" w:rsidR="00107F47" w:rsidRDefault="00107F47" w:rsidP="00107F47">
      <w:pPr>
        <w:jc w:val="both"/>
        <w:rPr>
          <w:rFonts w:ascii="Calibri" w:hAnsi="Calibri" w:cs="Calibri"/>
          <w:b/>
          <w:bCs/>
          <w:lang w:val="sk-SK"/>
        </w:rPr>
      </w:pPr>
    </w:p>
    <w:p w14:paraId="73B1A5D5" w14:textId="14A1D85D" w:rsidR="00667BFC" w:rsidRPr="00667BFC" w:rsidRDefault="00667BFC" w:rsidP="00107F47">
      <w:pPr>
        <w:jc w:val="both"/>
        <w:rPr>
          <w:rFonts w:ascii="Calibri" w:hAnsi="Calibri" w:cs="Calibri"/>
          <w:b/>
          <w:bCs/>
          <w:lang w:val="sk-SK"/>
        </w:rPr>
      </w:pPr>
      <w:r w:rsidRPr="00667BFC">
        <w:rPr>
          <w:rFonts w:ascii="Calibri" w:hAnsi="Calibri" w:cs="Calibri"/>
          <w:b/>
          <w:bCs/>
          <w:lang w:val="sk-SK"/>
        </w:rPr>
        <w:t>O značke MG</w:t>
      </w:r>
    </w:p>
    <w:p w14:paraId="4CBEEEB1" w14:textId="77777777" w:rsidR="00107F47" w:rsidRDefault="00107F47" w:rsidP="00107F47">
      <w:pPr>
        <w:jc w:val="both"/>
        <w:rPr>
          <w:rFonts w:ascii="Calibri" w:hAnsi="Calibri" w:cs="Calibri"/>
          <w:lang w:val="sk-SK"/>
        </w:rPr>
      </w:pPr>
    </w:p>
    <w:p w14:paraId="0133CAFA" w14:textId="1121DA7C" w:rsidR="00667BFC" w:rsidRPr="00667BFC" w:rsidRDefault="00667BFC" w:rsidP="00B92A74">
      <w:pPr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 xml:space="preserve">Značka MG bola založená v Anglicku v roku 1924 a stala sa jednou z najznámejších automobilových značiek na svete, preslávenou štýlovými a cenovo dostupnými britskými športovými autami, ktoré priniesli </w:t>
      </w:r>
      <w:r w:rsidR="00B92A74">
        <w:rPr>
          <w:rFonts w:ascii="Calibri" w:hAnsi="Calibri" w:cs="Calibri"/>
          <w:lang w:val="sk-SK"/>
        </w:rPr>
        <w:t>športový zážitok z jazdy</w:t>
      </w:r>
      <w:r w:rsidRPr="00667BFC">
        <w:rPr>
          <w:rFonts w:ascii="Calibri" w:hAnsi="Calibri" w:cs="Calibri"/>
          <w:lang w:val="sk-SK"/>
        </w:rPr>
        <w:t xml:space="preserve"> miliónom ľudí. O viac než sto rokov neskôr dedičstvo inovácie a dostupnosti pretrváva – nielen v tisícoch klasických modelov obľúbených medzi nadšencami po celom svete, ale aj v novej generácii vozidiel navrhnutých pre budúcnosť mobility.</w:t>
      </w:r>
    </w:p>
    <w:p w14:paraId="70069DBB" w14:textId="77777777" w:rsidR="00A0570E" w:rsidRDefault="00A0570E" w:rsidP="00B92A74">
      <w:pPr>
        <w:rPr>
          <w:rFonts w:ascii="Calibri" w:hAnsi="Calibri" w:cs="Calibri"/>
          <w:lang w:val="sk-SK"/>
        </w:rPr>
      </w:pPr>
    </w:p>
    <w:p w14:paraId="79AAD805" w14:textId="68E338CA" w:rsidR="00A0570E" w:rsidRDefault="00667BFC" w:rsidP="00B92A74">
      <w:pPr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>Dnes MG ponúka európskym motoristom komplexnú paletu modelov pre všetky potreby. K dispozícii sú benzínové aj pokročilé, vysoko efektívne hybridné pohony, ako aj cenovo dostupné batériové elektromobily. MG si získalo uznanie za to, že sprístupňuje elektromobily širokej verejnosti – sú praktické a zábavné na jazdu.</w:t>
      </w:r>
      <w:r w:rsidR="00A0570E">
        <w:rPr>
          <w:rFonts w:ascii="Calibri" w:hAnsi="Calibri" w:cs="Calibri"/>
          <w:lang w:val="sk-SK"/>
        </w:rPr>
        <w:t xml:space="preserve"> </w:t>
      </w:r>
      <w:r w:rsidRPr="00667BFC">
        <w:rPr>
          <w:rFonts w:ascii="Calibri" w:hAnsi="Calibri" w:cs="Calibri"/>
          <w:lang w:val="sk-SK"/>
        </w:rPr>
        <w:t>MG pôsobí v 34 európskych krajinách s približne 1 300 predajnými partnermi a ponúka 7-ročnú záruku alebo 150 000 km, čím posilňuje dôveru zákazníkov naprieč kontinentom.</w:t>
      </w:r>
      <w:r w:rsidRPr="00667BFC">
        <w:rPr>
          <w:rFonts w:ascii="Calibri" w:hAnsi="Calibri" w:cs="Calibri"/>
          <w:lang w:val="sk-SK"/>
        </w:rPr>
        <w:br/>
      </w:r>
    </w:p>
    <w:p w14:paraId="296C8CF6" w14:textId="042CFB20" w:rsidR="00A0570E" w:rsidRDefault="00667BFC" w:rsidP="00A0570E">
      <w:pPr>
        <w:rPr>
          <w:rFonts w:ascii="Calibri" w:hAnsi="Calibri" w:cs="Calibri"/>
          <w:lang w:val="sk-SK"/>
        </w:rPr>
      </w:pPr>
      <w:r w:rsidRPr="00667BFC">
        <w:rPr>
          <w:rFonts w:ascii="Calibri" w:hAnsi="Calibri" w:cs="Calibri"/>
          <w:lang w:val="sk-SK"/>
        </w:rPr>
        <w:t xml:space="preserve">Viac informácií o MG Motor </w:t>
      </w:r>
      <w:r w:rsidR="00A0570E">
        <w:rPr>
          <w:rFonts w:ascii="Calibri" w:hAnsi="Calibri" w:cs="Calibri"/>
          <w:lang w:val="sk-SK"/>
        </w:rPr>
        <w:t>Slovakia</w:t>
      </w:r>
      <w:r w:rsidRPr="00667BFC">
        <w:rPr>
          <w:rFonts w:ascii="Calibri" w:hAnsi="Calibri" w:cs="Calibri"/>
          <w:lang w:val="sk-SK"/>
        </w:rPr>
        <w:t>, našej ponuke a rozsiahlej predajnej sieti nájdete na našej webovej stránke:</w:t>
      </w:r>
      <w:r w:rsidR="00A0570E" w:rsidRPr="00A0570E">
        <w:t xml:space="preserve"> </w:t>
      </w:r>
      <w:hyperlink r:id="rId11" w:history="1">
        <w:r w:rsidR="00A0570E" w:rsidRPr="006A4B32">
          <w:rPr>
            <w:rStyle w:val="Hypertextovprepojenie"/>
            <w:rFonts w:ascii="Calibri" w:hAnsi="Calibri" w:cs="Calibri"/>
            <w:lang w:val="sk-SK"/>
          </w:rPr>
          <w:t>https://www.mgmotor-slovakia.sk/</w:t>
        </w:r>
      </w:hyperlink>
      <w:r w:rsidRPr="00667BFC">
        <w:rPr>
          <w:rFonts w:ascii="Calibri" w:hAnsi="Calibri" w:cs="Calibri"/>
          <w:lang w:val="sk-SK"/>
        </w:rPr>
        <w:t>.</w:t>
      </w:r>
      <w:r w:rsidRPr="00667BFC">
        <w:rPr>
          <w:rFonts w:ascii="Calibri" w:hAnsi="Calibri" w:cs="Calibri"/>
          <w:lang w:val="sk-SK"/>
        </w:rPr>
        <w:br/>
      </w:r>
    </w:p>
    <w:p w14:paraId="46F27395" w14:textId="6EF24E6C" w:rsidR="00A0570E" w:rsidRDefault="00A0570E" w:rsidP="00107F47">
      <w:pPr>
        <w:jc w:val="both"/>
        <w:rPr>
          <w:rFonts w:ascii="Calibri" w:hAnsi="Calibri" w:cs="Calibri"/>
        </w:rPr>
      </w:pPr>
    </w:p>
    <w:p w14:paraId="788C69AA" w14:textId="7DD7F1AD" w:rsidR="00A0570E" w:rsidRPr="00A0570E" w:rsidRDefault="00A0570E" w:rsidP="00A0570E">
      <w:pPr>
        <w:jc w:val="both"/>
        <w:rPr>
          <w:rFonts w:ascii="Calibri" w:hAnsi="Calibri" w:cs="Calibri"/>
        </w:rPr>
      </w:pPr>
      <w:r w:rsidRPr="00A0570E">
        <w:rPr>
          <w:rFonts w:ascii="Calibri" w:hAnsi="Calibri" w:cs="Calibri"/>
        </w:rPr>
        <w:t>Pete</w:t>
      </w:r>
      <w:r>
        <w:rPr>
          <w:rFonts w:ascii="Calibri" w:hAnsi="Calibri" w:cs="Calibri"/>
        </w:rPr>
        <w:t xml:space="preserve">r </w:t>
      </w:r>
      <w:r w:rsidRPr="00A0570E">
        <w:rPr>
          <w:rFonts w:ascii="Calibri" w:hAnsi="Calibri" w:cs="Calibri"/>
        </w:rPr>
        <w:t>Pucher</w:t>
      </w:r>
      <w:r w:rsidRPr="00A0570E">
        <w:rPr>
          <w:rFonts w:ascii="Calibri" w:hAnsi="Calibri" w:cs="Calibri"/>
        </w:rPr>
        <w:tab/>
      </w:r>
    </w:p>
    <w:p w14:paraId="5397A41D" w14:textId="605F7092" w:rsidR="00A0570E" w:rsidRPr="00A0570E" w:rsidRDefault="00A0570E" w:rsidP="00A0570E">
      <w:pPr>
        <w:jc w:val="both"/>
        <w:rPr>
          <w:rFonts w:ascii="Calibri" w:hAnsi="Calibri" w:cs="Calibri"/>
        </w:rPr>
      </w:pPr>
      <w:r w:rsidRPr="00A0570E">
        <w:rPr>
          <w:rFonts w:ascii="Calibri" w:hAnsi="Calibri" w:cs="Calibri"/>
        </w:rPr>
        <w:t>Marketing &amp; PR Manager</w:t>
      </w:r>
    </w:p>
    <w:p w14:paraId="2713C903" w14:textId="38A0B26E" w:rsidR="00A0570E" w:rsidRPr="00A0570E" w:rsidRDefault="00A0570E" w:rsidP="00A0570E">
      <w:pPr>
        <w:jc w:val="both"/>
        <w:rPr>
          <w:rFonts w:ascii="Calibri" w:hAnsi="Calibri" w:cs="Calibri"/>
        </w:rPr>
      </w:pPr>
      <w:r w:rsidRPr="00A0570E">
        <w:rPr>
          <w:rFonts w:ascii="Calibri" w:hAnsi="Calibri" w:cs="Calibri"/>
        </w:rPr>
        <w:t>Tel.: +421 910 142 261</w:t>
      </w:r>
    </w:p>
    <w:p w14:paraId="7F758EA4" w14:textId="77777777" w:rsidR="00A0570E" w:rsidRPr="00A0570E" w:rsidRDefault="00A0570E" w:rsidP="00A0570E">
      <w:pPr>
        <w:jc w:val="both"/>
        <w:rPr>
          <w:rFonts w:ascii="Calibri" w:hAnsi="Calibri" w:cs="Calibri"/>
        </w:rPr>
      </w:pPr>
      <w:r w:rsidRPr="00A0570E">
        <w:rPr>
          <w:rFonts w:ascii="Calibri" w:hAnsi="Calibri" w:cs="Calibri"/>
        </w:rPr>
        <w:t>E</w:t>
      </w:r>
      <w:r>
        <w:rPr>
          <w:rFonts w:ascii="Calibri" w:hAnsi="Calibri" w:cs="Calibri"/>
        </w:rPr>
        <w:t>-</w:t>
      </w:r>
      <w:r w:rsidRPr="00A0570E">
        <w:rPr>
          <w:rFonts w:ascii="Calibri" w:hAnsi="Calibri" w:cs="Calibri"/>
        </w:rPr>
        <w:t>mail: peter.pucher@autobinck.sk</w:t>
      </w:r>
    </w:p>
    <w:p w14:paraId="2244F2C6" w14:textId="16BF1FC5" w:rsidR="00A0570E" w:rsidRPr="00A0570E" w:rsidRDefault="00A0570E" w:rsidP="00A0570E">
      <w:pPr>
        <w:jc w:val="both"/>
        <w:rPr>
          <w:rFonts w:ascii="Calibri" w:hAnsi="Calibri" w:cs="Calibri"/>
        </w:rPr>
      </w:pPr>
    </w:p>
    <w:p w14:paraId="5BEE19AB" w14:textId="77777777" w:rsidR="00A0570E" w:rsidRPr="00107F47" w:rsidRDefault="00A0570E" w:rsidP="00107F47">
      <w:pPr>
        <w:jc w:val="both"/>
        <w:rPr>
          <w:rFonts w:ascii="Calibri" w:hAnsi="Calibri" w:cs="Calibri"/>
        </w:rPr>
      </w:pPr>
    </w:p>
    <w:sectPr w:rsidR="00A0570E" w:rsidRPr="00107F47" w:rsidSect="00E35D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162E3" w14:textId="77777777" w:rsidR="00F82034" w:rsidRDefault="00F82034" w:rsidP="008C1701">
      <w:r>
        <w:separator/>
      </w:r>
    </w:p>
  </w:endnote>
  <w:endnote w:type="continuationSeparator" w:id="0">
    <w:p w14:paraId="319DE10D" w14:textId="77777777" w:rsidR="00F82034" w:rsidRDefault="00F82034" w:rsidP="008C1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E698C" w14:textId="1274C8ED" w:rsidR="00C30232" w:rsidRPr="00C30232" w:rsidRDefault="5D5E326D" w:rsidP="00C30232">
    <w:pPr>
      <w:pStyle w:val="Pta"/>
      <w:rPr>
        <w:rFonts w:ascii="ABC Favorit Mono" w:hAnsi="ABC Favorit Mono"/>
        <w:color w:val="7F7F7F" w:themeColor="text1" w:themeTint="80"/>
        <w:sz w:val="13"/>
        <w:szCs w:val="13"/>
      </w:rPr>
    </w:pPr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AB MOTORS SK </w:t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s.r.o.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</w:p>
  <w:p w14:paraId="45A2330D" w14:textId="024A027F" w:rsidR="00C30232" w:rsidRPr="00C30232" w:rsidRDefault="5D5E326D" w:rsidP="00C30232">
    <w:pPr>
      <w:pStyle w:val="Pta"/>
      <w:rPr>
        <w:rFonts w:ascii="ABC Favorit Mono" w:hAnsi="ABC Favorit Mono"/>
        <w:color w:val="7F7F7F" w:themeColor="text1" w:themeTint="80"/>
        <w:sz w:val="13"/>
        <w:szCs w:val="13"/>
      </w:rPr>
    </w:pP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Autorizovaný</w:t>
    </w:r>
    <w:proofErr w:type="spellEnd"/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distrib</w:t>
    </w:r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ú</w:t>
    </w:r>
    <w:r w:rsidRPr="00C30232">
      <w:rPr>
        <w:rFonts w:ascii="ABC Favorit Mono" w:hAnsi="ABC Favorit Mono"/>
        <w:color w:val="7F7F7F" w:themeColor="text1" w:themeTint="80"/>
        <w:sz w:val="13"/>
        <w:szCs w:val="13"/>
      </w:rPr>
      <w:t>tor</w:t>
    </w:r>
    <w:proofErr w:type="spellEnd"/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MG pre </w:t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S</w:t>
    </w:r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lovensko</w:t>
    </w:r>
    <w:proofErr w:type="spellEnd"/>
    <w:r w:rsidR="008C1701" w:rsidRPr="00C30232">
      <w:rPr>
        <w:rFonts w:ascii="ABC Favorit Mono" w:hAnsi="ABC Favorit Mono"/>
        <w:color w:val="7F7F7F" w:themeColor="text1" w:themeTint="80"/>
        <w:sz w:val="13"/>
        <w:szCs w:val="13"/>
      </w:rPr>
      <w:br/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Vajnorská</w:t>
    </w:r>
    <w:proofErr w:type="spellEnd"/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178</w:t>
    </w:r>
    <w:r w:rsidR="008C1701" w:rsidRPr="00C30232">
      <w:rPr>
        <w:rFonts w:ascii="ABC Favorit Mono" w:hAnsi="ABC Favorit Mono"/>
        <w:color w:val="7F7F7F" w:themeColor="text1" w:themeTint="80"/>
        <w:sz w:val="13"/>
        <w:szCs w:val="13"/>
      </w:rPr>
      <w:br/>
    </w:r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831 </w:t>
    </w:r>
    <w:proofErr w:type="gram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04  Bratislava</w:t>
    </w:r>
    <w:proofErr w:type="gramEnd"/>
    <w:r w:rsidR="008C1701" w:rsidRPr="00C30232">
      <w:rPr>
        <w:rFonts w:ascii="ABC Favorit Mono" w:hAnsi="ABC Favorit Mono"/>
        <w:color w:val="7F7F7F" w:themeColor="text1" w:themeTint="80"/>
        <w:sz w:val="13"/>
        <w:szCs w:val="13"/>
      </w:rPr>
      <w:br/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Slovensko</w:t>
    </w:r>
    <w:proofErr w:type="spellEnd"/>
  </w:p>
  <w:p w14:paraId="2D744DCE" w14:textId="20B4F2EE" w:rsidR="008C1701" w:rsidRPr="00C30232" w:rsidRDefault="008C1701">
    <w:pPr>
      <w:pStyle w:val="Pta"/>
      <w:rPr>
        <w:rFonts w:ascii="ABC Favorit Mono" w:hAnsi="ABC Favorit Mono"/>
        <w:color w:val="7F7F7F" w:themeColor="text1" w:themeTint="80"/>
        <w:sz w:val="13"/>
        <w:szCs w:val="13"/>
      </w:rPr>
    </w:pPr>
    <w:r w:rsidRPr="00C30232">
      <w:rPr>
        <w:sz w:val="13"/>
        <w:szCs w:val="13"/>
      </w:rPr>
      <w:br/>
    </w:r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AB Motors SK </w:t>
    </w:r>
    <w:proofErr w:type="spellStart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s.r.o.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 je </w:t>
    </w:r>
    <w:proofErr w:type="spellStart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členom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 </w:t>
    </w:r>
    <w:proofErr w:type="spellStart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skupiny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 ACD Holding</w:t>
    </w:r>
    <w:r w:rsidRPr="00C30232">
      <w:rPr>
        <w:sz w:val="13"/>
        <w:szCs w:val="13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1D1C9" w14:textId="77777777" w:rsidR="00F82034" w:rsidRDefault="00F82034" w:rsidP="008C1701">
      <w:r>
        <w:separator/>
      </w:r>
    </w:p>
  </w:footnote>
  <w:footnote w:type="continuationSeparator" w:id="0">
    <w:p w14:paraId="71E44735" w14:textId="77777777" w:rsidR="00F82034" w:rsidRDefault="00F82034" w:rsidP="008C1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2A1467B7" w:rsidR="008C1701" w:rsidRDefault="008C1701">
    <w:pPr>
      <w:pStyle w:val="Hlavika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67BFC">
      <w:tab/>
    </w:r>
    <w:r w:rsidR="00667BFC">
      <w:tab/>
    </w:r>
    <w:r w:rsidR="003F6243" w:rsidRPr="00667BFC">
      <w:rPr>
        <w:rFonts w:ascii="Calibri" w:hAnsi="Calibri" w:cs="Calibri"/>
        <w:b/>
        <w:bCs/>
        <w:lang w:val="sk-SK"/>
      </w:rPr>
      <w:t>TLAČOVÁ SPRÁVA</w:t>
    </w:r>
    <w:r w:rsidR="003F6243" w:rsidRPr="003F6243">
      <w:rPr>
        <w:rFonts w:ascii="Calibri" w:hAnsi="Calibri" w:cs="Calibri"/>
      </w:rPr>
      <w:t xml:space="preserve"> </w:t>
    </w:r>
    <w:r w:rsidR="00D44A76" w:rsidRPr="003F6243">
      <w:rPr>
        <w:rFonts w:ascii="Calibri" w:hAnsi="Calibri" w:cs="Calibri"/>
      </w:rPr>
      <w:t>MG Motor Slovakia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96693"/>
    <w:rsid w:val="00107F47"/>
    <w:rsid w:val="00295293"/>
    <w:rsid w:val="002E4B0B"/>
    <w:rsid w:val="00312040"/>
    <w:rsid w:val="00393340"/>
    <w:rsid w:val="003F6243"/>
    <w:rsid w:val="004732EA"/>
    <w:rsid w:val="0051449F"/>
    <w:rsid w:val="005A4C00"/>
    <w:rsid w:val="00667BFC"/>
    <w:rsid w:val="0078456A"/>
    <w:rsid w:val="008042AB"/>
    <w:rsid w:val="00884B38"/>
    <w:rsid w:val="008C1701"/>
    <w:rsid w:val="0099598A"/>
    <w:rsid w:val="00A0570E"/>
    <w:rsid w:val="00A221A2"/>
    <w:rsid w:val="00AF1A79"/>
    <w:rsid w:val="00B92A74"/>
    <w:rsid w:val="00C30232"/>
    <w:rsid w:val="00D44A76"/>
    <w:rsid w:val="00D576DE"/>
    <w:rsid w:val="00E35D50"/>
    <w:rsid w:val="00ED688B"/>
    <w:rsid w:val="00F30AF2"/>
    <w:rsid w:val="00F82034"/>
    <w:rsid w:val="00F95C46"/>
    <w:rsid w:val="00FC7E2C"/>
    <w:rsid w:val="5D5E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C170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C170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C170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C170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C1701"/>
  </w:style>
  <w:style w:type="paragraph" w:styleId="Pta">
    <w:name w:val="footer"/>
    <w:basedOn w:val="Normlny"/>
    <w:link w:val="Pta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PtaChar">
    <w:name w:val="Päta Char"/>
    <w:basedOn w:val="Predvolenpsmoodseku"/>
    <w:link w:val="Pta"/>
    <w:uiPriority w:val="99"/>
    <w:rsid w:val="008C1701"/>
  </w:style>
  <w:style w:type="table" w:styleId="Mriekatabuky">
    <w:name w:val="Table Grid"/>
    <w:basedOn w:val="Normlnatabu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667BFC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67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gmotor-slovakia.sk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8af25c253f5326bb82ea445334f87d00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f9fd43f087fb186b1b663e1409dc9586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4d30a14-41f8-42ef-973b-2df1c166e671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6DE03E-1D6A-40CE-AA38-16C940B5E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Peter Pucher</cp:lastModifiedBy>
  <cp:revision>4</cp:revision>
  <cp:lastPrinted>2025-10-31T11:45:00Z</cp:lastPrinted>
  <dcterms:created xsi:type="dcterms:W3CDTF">2025-12-19T08:59:00Z</dcterms:created>
  <dcterms:modified xsi:type="dcterms:W3CDTF">2025-12-19T11:28:00Z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